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Arial" w:cs="Arial"/>
        </w:rPr>
      </w:pPr>
      <w:r>
        <w:rPr>
          <w:rFonts w:eastAsia="Arial" w:cs="Arial" w:ascii="Arial" w:hAnsi="Arial"/>
        </w:rPr>
        <w:t>GREATER BOCA RATON ESTATE PLANNING COUNCIL</w:t>
      </w:r>
    </w:p>
    <w:p>
      <w:pPr>
        <w:pStyle w:val="Normal"/>
        <w:jc w:val="center"/>
        <w:rPr>
          <w:rFonts w:ascii="Arial" w:hAnsi="Arial" w:eastAsia="Arial" w:cs="Arial"/>
        </w:rPr>
      </w:pPr>
      <w:r>
        <w:rPr>
          <w:rFonts w:eastAsia="Arial" w:cs="Arial" w:ascii="Arial" w:hAnsi="Arial"/>
        </w:rPr>
        <w:t>NEW MEMBERSHIP FORM</w:t>
      </w:r>
    </w:p>
    <w:tbl>
      <w:tblPr>
        <w:tblStyle w:val="a"/>
        <w:tblW w:w="10368" w:type="dxa"/>
        <w:jc w:val="left"/>
        <w:tblInd w:w="-108" w:type="dxa"/>
        <w:tblCellMar>
          <w:top w:w="0" w:type="dxa"/>
          <w:left w:w="108" w:type="dxa"/>
          <w:bottom w:w="0" w:type="dxa"/>
          <w:right w:w="108" w:type="dxa"/>
        </w:tblCellMar>
        <w:tblLook w:firstRow="0" w:noVBand="0" w:lastRow="0" w:firstColumn="0" w:lastColumn="0" w:noHBand="0" w:val="0000"/>
      </w:tblPr>
      <w:tblGrid>
        <w:gridCol w:w="464"/>
        <w:gridCol w:w="2610"/>
        <w:gridCol w:w="2826"/>
        <w:gridCol w:w="4468"/>
      </w:tblGrid>
      <w:tr>
        <w:trPr>
          <w:trHeight w:val="5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1.</w:t>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Applicant’s Name</w:t>
            </w:r>
          </w:p>
        </w:tc>
      </w:tr>
      <w:tr>
        <w:trPr>
          <w:trHeight w:val="5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Name of Firm or Institution</w:t>
            </w:r>
          </w:p>
        </w:tc>
      </w:tr>
      <w:tr>
        <w:trPr>
          <w:trHeight w:val="5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Address</w:t>
            </w:r>
          </w:p>
        </w:tc>
      </w:tr>
      <w:tr>
        <w:trPr>
          <w:trHeight w:val="5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543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Business Telephone</w:t>
            </w:r>
          </w:p>
        </w:tc>
        <w:tc>
          <w:tcPr>
            <w:tcW w:w="44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Business Fax</w:t>
            </w:r>
          </w:p>
        </w:tc>
      </w:tr>
      <w:tr>
        <w:trPr>
          <w:trHeight w:val="5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543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E-Mail</w:t>
            </w:r>
          </w:p>
        </w:tc>
        <w:tc>
          <w:tcPr>
            <w:tcW w:w="4468"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Web Site</w:t>
            </w:r>
          </w:p>
        </w:tc>
      </w:tr>
      <w:tr>
        <w:trPr>
          <w:trHeight w:val="4508"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rPr>
            </w:pPr>
            <w:r>
              <w:rPr>
                <w:rFonts w:eastAsia="Arial" w:cs="Arial" w:ascii="Arial" w:hAnsi="Arial"/>
              </w:rPr>
              <w:t>2.</w:t>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I am:</w:t>
            </w:r>
          </w:p>
          <w:p>
            <w:pPr>
              <w:pStyle w:val="Normal"/>
              <w:rPr>
                <w:rFonts w:ascii="Arial" w:hAnsi="Arial" w:eastAsia="Arial" w:cs="Arial"/>
                <w:sz w:val="20"/>
                <w:szCs w:val="20"/>
              </w:rPr>
            </w:pPr>
            <w:r>
              <w:rPr>
                <w:rFonts w:eastAsia="Arial" w:cs="Arial" w:ascii="Arial" w:hAnsi="Arial"/>
                <w:sz w:val="20"/>
                <w:szCs w:val="20"/>
              </w:rPr>
              <w:t>A</w:t>
            </w:r>
            <w:r>
              <w:rPr>
                <w:rFonts w:eastAsia="Arial" w:cs="Arial" w:ascii="Arial" w:hAnsi="Arial"/>
              </w:rPr>
              <w:t xml:space="preserve">.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An officer of a corporation authorized to exercise trust powers in the State of Florida.</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 xml:space="preserve">B.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 xml:space="preserve">A member of the Bar of the State of Florida. Florida Bar No. </w:t>
            </w:r>
            <w:r>
              <w:rPr>
                <w:rFonts w:eastAsia="Arial" w:cs="Arial" w:ascii="Arial" w:hAnsi="Arial"/>
                <w:sz w:val="20"/>
                <w:szCs w:val="20"/>
                <w:u w:val="single"/>
              </w:rPr>
              <w:t>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C.</w:t>
            </w:r>
            <w:r>
              <w:rPr>
                <w:rFonts w:eastAsia="Arial" w:cs="Arial" w:ascii="Arial" w:hAnsi="Arial"/>
                <w:sz w:val="28"/>
                <w:szCs w:val="28"/>
              </w:rPr>
              <w:t xml:space="preserve">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 xml:space="preserve">A Certified Public Accountant licensed to practice in the State of Florida, an enrolled IRS agent, or a full-time employee of the IRS (please circle which apply).   License No. </w:t>
            </w:r>
            <w:r>
              <w:rPr>
                <w:rFonts w:eastAsia="Arial" w:cs="Arial" w:ascii="Arial" w:hAnsi="Arial"/>
                <w:sz w:val="20"/>
                <w:szCs w:val="20"/>
                <w:u w:val="single"/>
              </w:rPr>
              <w:t>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 xml:space="preserve">D.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 xml:space="preserve">A Certified Financial Planner, Chartered Life Underwriter, Chartered Financial Consultant, Chartered Financial Analyst, Chartered Market Technician, Certified Trust and Financial Advisor, Certified Investment Management Analyst, Chartered Alternative Investment Analyst or Retirement Income Certified Professional (please circle which apply).  </w:t>
            </w:r>
          </w:p>
          <w:p>
            <w:pPr>
              <w:pStyle w:val="Normal"/>
              <w:rPr>
                <w:rFonts w:ascii="Arial" w:hAnsi="Arial" w:eastAsia="Arial" w:cs="Arial"/>
                <w:sz w:val="20"/>
                <w:szCs w:val="20"/>
              </w:rPr>
            </w:pPr>
            <w:r>
              <w:rPr>
                <w:rFonts w:eastAsia="Arial" w:cs="Arial" w:ascii="Arial" w:hAnsi="Arial"/>
                <w:sz w:val="20"/>
                <w:szCs w:val="20"/>
              </w:rPr>
              <w:t xml:space="preserve">Certificate No. </w:t>
            </w:r>
            <w:r>
              <w:rPr>
                <w:rFonts w:eastAsia="Arial" w:cs="Arial" w:ascii="Arial" w:hAnsi="Arial"/>
                <w:sz w:val="20"/>
                <w:szCs w:val="20"/>
                <w:u w:val="single"/>
              </w:rPr>
              <w:t>                                            </w:t>
            </w:r>
            <w:r>
              <w:rPr>
                <w:rFonts w:eastAsia="Arial" w:cs="Arial" w:ascii="Arial" w:hAnsi="Arial"/>
                <w:sz w:val="20"/>
                <w:szCs w:val="20"/>
              </w:rPr>
              <w:t xml:space="preserve">  </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E.</w:t>
            </w:r>
            <w:r>
              <w:rPr>
                <w:rFonts w:eastAsia="Arial" w:cs="Arial" w:ascii="Arial" w:hAnsi="Arial"/>
                <w:sz w:val="28"/>
                <w:szCs w:val="28"/>
              </w:rPr>
              <w:t xml:space="preserve">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A Certified Fund Raising Executive or full-time planned giving professional employed by or consulting with Section 501(c)(3) organization(s). Certificate No. ______________________</w:t>
            </w:r>
          </w:p>
          <w:p>
            <w:pPr>
              <w:pStyle w:val="Normal"/>
              <w:rPr>
                <w:rFonts w:ascii="Arial" w:hAnsi="Arial" w:eastAsia="Arial" w:cs="Arial"/>
                <w:sz w:val="20"/>
                <w:szCs w:val="20"/>
              </w:rPr>
            </w:pPr>
            <w:r>
              <w:rPr>
                <w:rFonts w:eastAsia="Arial" w:cs="Arial" w:ascii="Arial" w:hAnsi="Arial"/>
                <w:sz w:val="20"/>
                <w:szCs w:val="20"/>
              </w:rPr>
            </w:r>
          </w:p>
          <w:p>
            <w:pPr>
              <w:pStyle w:val="Normal"/>
              <w:rPr>
                <w:rFonts w:ascii="Arial" w:hAnsi="Arial" w:eastAsia="Arial" w:cs="Arial"/>
                <w:sz w:val="20"/>
                <w:szCs w:val="20"/>
              </w:rPr>
            </w:pPr>
            <w:r>
              <w:rPr>
                <w:rFonts w:eastAsia="Arial" w:cs="Arial" w:ascii="Arial" w:hAnsi="Arial"/>
                <w:sz w:val="20"/>
                <w:szCs w:val="20"/>
              </w:rPr>
              <w:t>F.</w:t>
            </w:r>
            <w:r>
              <w:rPr>
                <w:rFonts w:eastAsia="Arial" w:cs="Arial" w:ascii="Arial" w:hAnsi="Arial"/>
                <w:sz w:val="28"/>
                <w:szCs w:val="28"/>
              </w:rPr>
              <w:t xml:space="preserve"> </w:t>
            </w:r>
            <w:r>
              <w:rPr>
                <w:rFonts w:eastAsia="Wingdings" w:cs="Wingdings" w:ascii="Wingdings" w:hAnsi="Wingdings"/>
                <w:sz w:val="28"/>
                <w:szCs w:val="28"/>
              </w:rPr>
              <w:t>□</w:t>
            </w:r>
            <w:r>
              <w:rPr>
                <w:rFonts w:eastAsia="Arial" w:cs="Arial" w:ascii="Arial" w:hAnsi="Arial"/>
                <w:sz w:val="28"/>
                <w:szCs w:val="28"/>
              </w:rPr>
              <w:tab/>
            </w:r>
            <w:r>
              <w:rPr>
                <w:rFonts w:eastAsia="Arial" w:cs="Arial" w:ascii="Arial" w:hAnsi="Arial"/>
                <w:sz w:val="20"/>
                <w:szCs w:val="20"/>
              </w:rPr>
              <w:t>An individual who previously held membership in the Greater Boca Raton Estate Planning Council and is retired or not presently working.  Dates of prior membership ________________________</w:t>
            </w:r>
          </w:p>
          <w:p>
            <w:pPr>
              <w:pStyle w:val="Normal"/>
              <w:rPr>
                <w:rFonts w:ascii="Arial" w:hAnsi="Arial" w:eastAsia="Arial" w:cs="Arial"/>
                <w:sz w:val="20"/>
                <w:szCs w:val="20"/>
              </w:rPr>
            </w:pPr>
            <w:r>
              <w:rPr>
                <w:rFonts w:eastAsia="Arial" w:cs="Arial" w:ascii="Arial" w:hAnsi="Arial"/>
                <w:sz w:val="20"/>
                <w:szCs w:val="20"/>
              </w:rPr>
            </w:r>
          </w:p>
        </w:tc>
      </w:tr>
      <w:tr>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rPr>
            </w:pPr>
            <w:r>
              <w:rPr>
                <w:rFonts w:eastAsia="Arial" w:cs="Arial" w:ascii="Arial" w:hAnsi="Arial"/>
              </w:rPr>
              <w:t>3.</w:t>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 xml:space="preserve">I have been actively engaged in estate or financial planning (as indicated above) for the preceding ______ years (at least three years are required) and practicing such profession in Florida for ______ years (at least one year is required).  </w:t>
            </w:r>
          </w:p>
          <w:p>
            <w:pPr>
              <w:pStyle w:val="Normal"/>
              <w:rPr>
                <w:rFonts w:ascii="Arial" w:hAnsi="Arial" w:eastAsia="Arial" w:cs="Arial"/>
                <w:sz w:val="20"/>
                <w:szCs w:val="20"/>
              </w:rPr>
            </w:pPr>
            <w:r>
              <w:rPr>
                <w:rFonts w:eastAsia="Arial" w:cs="Arial" w:ascii="Arial" w:hAnsi="Arial"/>
                <w:sz w:val="20"/>
                <w:szCs w:val="20"/>
              </w:rPr>
            </w:r>
          </w:p>
        </w:tc>
      </w:tr>
      <w:tr>
        <w:trPr>
          <w:trHeight w:val="460" w:hRule="atLeast"/>
        </w:trPr>
        <w:tc>
          <w:tcPr>
            <w:tcW w:w="46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rPr>
            </w:pPr>
            <w:r>
              <w:rPr>
                <w:rFonts w:eastAsia="Arial" w:cs="Arial" w:ascii="Arial" w:hAnsi="Arial"/>
              </w:rPr>
              <w:t>4.</w:t>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To the best of my knowledge and belief the information contained herein is true and correct.  I agree to abide by the decision of the Board of Directors as to the disposition of this application.</w:t>
            </w:r>
          </w:p>
          <w:p>
            <w:pPr>
              <w:pStyle w:val="Normal"/>
              <w:rPr>
                <w:rFonts w:ascii="Arial" w:hAnsi="Arial" w:eastAsia="Arial" w:cs="Arial"/>
              </w:rPr>
            </w:pPr>
            <w:r>
              <w:rPr>
                <w:rFonts w:eastAsia="Arial" w:cs="Arial" w:ascii="Arial" w:hAnsi="Arial"/>
              </w:rPr>
            </w:r>
          </w:p>
        </w:tc>
      </w:tr>
      <w:tr>
        <w:trPr>
          <w:trHeight w:val="460" w:hRule="atLeast"/>
        </w:trPr>
        <w:tc>
          <w:tcPr>
            <w:tcW w:w="46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rPr>
            </w:pPr>
            <w:r>
              <w:rPr>
                <w:rFonts w:eastAsia="Arial" w:cs="Arial" w:ascii="Arial" w:hAnsi="Arial"/>
              </w:rPr>
            </w:r>
          </w:p>
        </w:tc>
        <w:tc>
          <w:tcPr>
            <w:tcW w:w="26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16"/>
                <w:szCs w:val="16"/>
              </w:rPr>
            </w:pPr>
            <w:r>
              <w:rPr>
                <w:rFonts w:eastAsia="Arial" w:cs="Arial" w:ascii="Arial" w:hAnsi="Arial"/>
                <w:sz w:val="16"/>
                <w:szCs w:val="16"/>
              </w:rPr>
              <w:t>Date</w:t>
            </w:r>
          </w:p>
        </w:tc>
        <w:tc>
          <w:tcPr>
            <w:tcW w:w="72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16"/>
                <w:szCs w:val="16"/>
              </w:rPr>
            </w:pPr>
            <w:r>
              <w:rPr>
                <w:rFonts w:eastAsia="Arial" w:cs="Arial" w:ascii="Arial" w:hAnsi="Arial"/>
                <w:sz w:val="16"/>
                <w:szCs w:val="16"/>
              </w:rPr>
              <w:t>Signature</w:t>
            </w:r>
          </w:p>
        </w:tc>
      </w:tr>
      <w:tr>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rPr>
            </w:pPr>
            <w:r>
              <w:rPr>
                <w:rFonts w:eastAsia="Arial" w:cs="Arial" w:ascii="Arial" w:hAnsi="Arial"/>
              </w:rPr>
              <w:t>5.</w:t>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t>Recommendations of two current members are required.  One of the members must be of the same membership category as the applicant and at least one of the members must be from a firm or institution other than that of the applicant.</w:t>
            </w:r>
          </w:p>
        </w:tc>
      </w:tr>
      <w:tr>
        <w:trPr>
          <w:trHeight w:val="46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16"/>
                <w:szCs w:val="16"/>
              </w:rPr>
            </w:pPr>
            <w:r>
              <w:rPr>
                <w:rFonts w:eastAsia="Arial" w:cs="Arial" w:ascii="Arial" w:hAnsi="Arial"/>
                <w:sz w:val="16"/>
                <w:szCs w:val="16"/>
              </w:rPr>
              <w:t>Signature and Printed Name of First Sponsor:</w:t>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eastAsia="Arial" w:cs="Arial"/>
                <w:sz w:val="20"/>
                <w:szCs w:val="20"/>
              </w:rPr>
            </w:pPr>
            <w:r>
              <w:rPr>
                <w:rFonts w:eastAsia="Arial" w:cs="Arial" w:ascii="Arial" w:hAnsi="Arial"/>
                <w:sz w:val="20"/>
                <w:szCs w:val="20"/>
              </w:rPr>
            </w:r>
          </w:p>
        </w:tc>
      </w:tr>
      <w:tr>
        <w:trPr>
          <w:trHeight w:val="480" w:hRule="atLeast"/>
        </w:trPr>
        <w:tc>
          <w:tcPr>
            <w:tcW w:w="46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20"/>
                <w:szCs w:val="20"/>
              </w:rPr>
            </w:pPr>
            <w:r>
              <w:rPr>
                <w:rFonts w:eastAsia="Arial" w:cs="Arial" w:ascii="Arial" w:hAnsi="Arial"/>
                <w:sz w:val="20"/>
                <w:szCs w:val="20"/>
              </w:rPr>
            </w:r>
          </w:p>
        </w:tc>
        <w:tc>
          <w:tcPr>
            <w:tcW w:w="99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eastAsia="Arial" w:cs="Arial"/>
                <w:sz w:val="16"/>
                <w:szCs w:val="16"/>
              </w:rPr>
            </w:pPr>
            <w:r>
              <w:rPr>
                <w:rFonts w:eastAsia="Arial" w:cs="Arial" w:ascii="Arial" w:hAnsi="Arial"/>
                <w:sz w:val="16"/>
                <w:szCs w:val="16"/>
              </w:rPr>
              <w:t>Signature and Printed Name of Second Sponsor:</w:t>
            </w:r>
          </w:p>
          <w:p>
            <w:pPr>
              <w:pStyle w:val="Normal"/>
              <w:rPr>
                <w:rFonts w:ascii="Arial" w:hAnsi="Arial" w:eastAsia="Arial" w:cs="Arial"/>
                <w:sz w:val="16"/>
                <w:szCs w:val="16"/>
              </w:rPr>
            </w:pPr>
            <w:r>
              <w:rPr>
                <w:rFonts w:eastAsia="Arial" w:cs="Arial" w:ascii="Arial" w:hAnsi="Arial"/>
                <w:sz w:val="16"/>
                <w:szCs w:val="16"/>
              </w:rPr>
            </w:r>
          </w:p>
          <w:p>
            <w:pPr>
              <w:pStyle w:val="Normal"/>
              <w:rPr>
                <w:rFonts w:ascii="Arial" w:hAnsi="Arial" w:eastAsia="Arial" w:cs="Arial"/>
                <w:sz w:val="20"/>
                <w:szCs w:val="20"/>
              </w:rPr>
            </w:pPr>
            <w:r>
              <w:rPr>
                <w:rFonts w:eastAsia="Arial" w:cs="Arial" w:ascii="Arial" w:hAnsi="Arial"/>
                <w:sz w:val="20"/>
                <w:szCs w:val="20"/>
              </w:rPr>
            </w:r>
          </w:p>
        </w:tc>
      </w:tr>
    </w:tbl>
    <w:p>
      <w:pPr>
        <w:pStyle w:val="Normal"/>
        <w:jc w:val="center"/>
        <w:rPr>
          <w:rFonts w:ascii="Arial" w:hAnsi="Arial" w:eastAsia="Arial" w:cs="Arial"/>
          <w:sz w:val="17"/>
          <w:szCs w:val="17"/>
        </w:rPr>
      </w:pPr>
      <w:r>
        <w:rPr>
          <w:rFonts w:eastAsia="Arial" w:cs="Arial" w:ascii="Arial" w:hAnsi="Arial"/>
          <w:sz w:val="17"/>
          <w:szCs w:val="17"/>
        </w:rPr>
      </w:r>
    </w:p>
    <w:p>
      <w:pPr>
        <w:pStyle w:val="Normal"/>
        <w:rPr>
          <w:rFonts w:ascii="Arial" w:hAnsi="Arial" w:eastAsia="Arial" w:cs="Arial"/>
          <w:sz w:val="17"/>
          <w:szCs w:val="17"/>
        </w:rPr>
      </w:pPr>
      <w:r>
        <w:rPr>
          <w:rFonts w:eastAsia="Arial" w:cs="Arial" w:ascii="Arial" w:hAnsi="Arial"/>
          <w:sz w:val="17"/>
          <w:szCs w:val="17"/>
        </w:rPr>
      </w:r>
    </w:p>
    <w:p>
      <w:pPr>
        <w:pStyle w:val="Normal"/>
        <w:jc w:val="center"/>
        <w:rPr/>
      </w:pPr>
      <w:r>
        <w:rPr>
          <w:rFonts w:eastAsia="Arial" w:cs="Arial" w:ascii="Arial" w:hAnsi="Arial"/>
          <w:sz w:val="17"/>
          <w:szCs w:val="17"/>
        </w:rPr>
        <w:t xml:space="preserve">Make your check for $300 payable to:  </w:t>
      </w:r>
      <w:r>
        <w:rPr>
          <w:rFonts w:eastAsia="Arial" w:cs="Arial" w:ascii="Arial" w:hAnsi="Arial"/>
          <w:b/>
          <w:sz w:val="17"/>
          <w:szCs w:val="17"/>
        </w:rPr>
        <w:t>GREATER BOCA RATON ESTATE PLANNING COUNCIL</w:t>
      </w:r>
      <w:r>
        <w:rPr>
          <w:rFonts w:eastAsia="Arial" w:cs="Arial" w:ascii="Arial" w:hAnsi="Arial"/>
          <w:sz w:val="17"/>
          <w:szCs w:val="17"/>
        </w:rPr>
        <w:t xml:space="preserve"> and mail </w:t>
      </w:r>
      <w:r>
        <w:rPr>
          <w:rFonts w:eastAsia="Arial" w:cs="Arial" w:ascii="Arial" w:hAnsi="Arial"/>
          <w:b/>
          <w:i/>
          <w:sz w:val="17"/>
          <w:szCs w:val="17"/>
        </w:rPr>
        <w:t>with application</w:t>
      </w:r>
      <w:r>
        <w:rPr>
          <w:rFonts w:eastAsia="Arial" w:cs="Arial" w:ascii="Arial" w:hAnsi="Arial"/>
          <w:sz w:val="17"/>
          <w:szCs w:val="17"/>
        </w:rPr>
        <w:t xml:space="preserve"> to:</w:t>
      </w:r>
      <w:r>
        <w:rPr>
          <w:rFonts w:eastAsia="Arial" w:cs="Arial" w:ascii="Arial" w:hAnsi="Arial"/>
          <w:sz w:val="20"/>
          <w:szCs w:val="20"/>
        </w:rPr>
        <w:t xml:space="preserve"> </w:t>
      </w:r>
    </w:p>
    <w:p>
      <w:pPr>
        <w:pStyle w:val="Normal"/>
        <w:jc w:val="center"/>
        <w:rPr>
          <w:rFonts w:ascii="Arial" w:hAnsi="Arial" w:eastAsia="Arial" w:cs="Arial"/>
          <w:sz w:val="20"/>
          <w:szCs w:val="20"/>
        </w:rPr>
      </w:pPr>
      <w:r>
        <w:rPr>
          <w:rFonts w:eastAsia="Arial" w:cs="Arial" w:ascii="Arial" w:hAnsi="Arial"/>
          <w:sz w:val="20"/>
          <w:szCs w:val="20"/>
        </w:rPr>
        <w:t>GBREPC</w:t>
      </w:r>
    </w:p>
    <w:p>
      <w:pPr>
        <w:pStyle w:val="Normal"/>
        <w:jc w:val="center"/>
        <w:rPr>
          <w:rFonts w:ascii="Arial" w:hAnsi="Arial" w:eastAsia="Arial" w:cs="Arial"/>
          <w:sz w:val="20"/>
          <w:szCs w:val="20"/>
        </w:rPr>
      </w:pPr>
      <w:r>
        <w:rPr>
          <w:rFonts w:eastAsia="Arial" w:cs="Arial" w:ascii="Arial" w:hAnsi="Arial"/>
          <w:sz w:val="20"/>
          <w:szCs w:val="20"/>
        </w:rPr>
        <w:t>c/o Sylvia Tausk</w:t>
      </w:r>
    </w:p>
    <w:p>
      <w:pPr>
        <w:pStyle w:val="Normal"/>
        <w:jc w:val="center"/>
        <w:rPr>
          <w:rFonts w:ascii="Arial" w:hAnsi="Arial" w:eastAsia="Arial" w:cs="Arial"/>
          <w:sz w:val="20"/>
          <w:szCs w:val="20"/>
        </w:rPr>
      </w:pPr>
      <w:r>
        <w:rPr>
          <w:rFonts w:eastAsia="Arial" w:cs="Arial" w:ascii="Arial" w:hAnsi="Arial"/>
          <w:sz w:val="20"/>
          <w:szCs w:val="20"/>
        </w:rPr>
        <w:t>8597 Dreamside Lane</w:t>
      </w:r>
    </w:p>
    <w:p>
      <w:pPr>
        <w:pStyle w:val="Normal"/>
        <w:jc w:val="center"/>
        <w:rPr>
          <w:rFonts w:ascii="Arial" w:hAnsi="Arial" w:eastAsia="Arial" w:cs="Arial"/>
          <w:sz w:val="20"/>
          <w:szCs w:val="20"/>
        </w:rPr>
      </w:pPr>
      <w:r>
        <w:rPr>
          <w:rFonts w:eastAsia="Arial" w:cs="Arial" w:ascii="Arial" w:hAnsi="Arial"/>
          <w:sz w:val="20"/>
          <w:szCs w:val="20"/>
        </w:rPr>
        <w:t>Boca Raton, FL  33496</w:t>
      </w:r>
    </w:p>
    <w:p>
      <w:pPr>
        <w:pStyle w:val="Normal"/>
        <w:jc w:val="center"/>
        <w:rPr/>
      </w:pPr>
      <w:r>
        <w:rPr>
          <w:rFonts w:eastAsia="Arial" w:cs="Arial" w:ascii="Arial" w:hAnsi="Arial"/>
          <w:sz w:val="20"/>
          <w:szCs w:val="20"/>
        </w:rPr>
        <w:t>Applications received</w:t>
      </w:r>
      <w:r>
        <w:rPr>
          <w:rFonts w:eastAsia="Arial" w:cs="Arial" w:ascii="Arial" w:hAnsi="Arial"/>
          <w:b/>
          <w:i/>
          <w:sz w:val="20"/>
          <w:szCs w:val="20"/>
        </w:rPr>
        <w:t xml:space="preserve"> without </w:t>
      </w:r>
      <w:r>
        <w:rPr>
          <w:rFonts w:eastAsia="Arial" w:cs="Arial" w:ascii="Arial" w:hAnsi="Arial"/>
          <w:sz w:val="20"/>
          <w:szCs w:val="20"/>
        </w:rPr>
        <w:t xml:space="preserve">payment will </w:t>
      </w:r>
      <w:r>
        <w:rPr>
          <w:rFonts w:eastAsia="Arial" w:cs="Arial" w:ascii="Arial" w:hAnsi="Arial"/>
          <w:b/>
          <w:i/>
          <w:sz w:val="20"/>
          <w:szCs w:val="20"/>
        </w:rPr>
        <w:t>not</w:t>
      </w:r>
      <w:r>
        <w:rPr>
          <w:rFonts w:eastAsia="Arial" w:cs="Arial" w:ascii="Arial" w:hAnsi="Arial"/>
          <w:sz w:val="20"/>
          <w:szCs w:val="20"/>
        </w:rPr>
        <w:t xml:space="preserve"> be processed.</w:t>
      </w:r>
    </w:p>
    <w:sectPr>
      <w:type w:val="nextPage"/>
      <w:pgSz w:w="12240" w:h="15840"/>
      <w:pgMar w:left="1008" w:right="1008" w:header="0" w:top="576" w:footer="0" w:bottom="432"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000000"/>
      <w:kern w:val="0"/>
      <w:sz w:val="24"/>
      <w:szCs w:val="24"/>
      <w:lang w:val="en-US" w:eastAsia="en-US" w:bidi="ar-SA"/>
    </w:rPr>
  </w:style>
  <w:style w:type="paragraph" w:styleId="Heading1">
    <w:name w:val="Heading 1"/>
    <w:basedOn w:val="Normal"/>
    <w:next w:val="Normal"/>
    <w:qFormat/>
    <w:pPr>
      <w:keepNext w:val="true"/>
      <w:keepLines/>
      <w:spacing w:before="480" w:after="120"/>
      <w:contextualSpacing/>
      <w:outlineLvl w:val="0"/>
    </w:pPr>
    <w:rPr>
      <w:b/>
      <w:sz w:val="48"/>
      <w:szCs w:val="48"/>
    </w:rPr>
  </w:style>
  <w:style w:type="paragraph" w:styleId="Heading2">
    <w:name w:val="Heading 2"/>
    <w:basedOn w:val="Normal"/>
    <w:next w:val="Normal"/>
    <w:qFormat/>
    <w:pPr>
      <w:keepNext w:val="true"/>
      <w:keepLines/>
      <w:spacing w:before="360" w:after="80"/>
      <w:contextualSpacing/>
      <w:outlineLvl w:val="1"/>
    </w:pPr>
    <w:rPr>
      <w:b/>
      <w:sz w:val="36"/>
      <w:szCs w:val="36"/>
    </w:rPr>
  </w:style>
  <w:style w:type="paragraph" w:styleId="Heading3">
    <w:name w:val="Heading 3"/>
    <w:basedOn w:val="Normal"/>
    <w:next w:val="Normal"/>
    <w:qFormat/>
    <w:pPr>
      <w:keepNext w:val="true"/>
      <w:keepLines/>
      <w:spacing w:before="280" w:after="80"/>
      <w:contextualSpacing/>
      <w:outlineLvl w:val="2"/>
    </w:pPr>
    <w:rPr>
      <w:b/>
      <w:sz w:val="28"/>
      <w:szCs w:val="28"/>
    </w:rPr>
  </w:style>
  <w:style w:type="paragraph" w:styleId="Heading4">
    <w:name w:val="Heading 4"/>
    <w:basedOn w:val="Normal"/>
    <w:next w:val="Normal"/>
    <w:qFormat/>
    <w:pPr>
      <w:keepNext w:val="true"/>
      <w:keepLines/>
      <w:spacing w:before="240" w:after="40"/>
      <w:contextualSpacing/>
      <w:outlineLvl w:val="3"/>
    </w:pPr>
    <w:rPr>
      <w:b/>
    </w:rPr>
  </w:style>
  <w:style w:type="paragraph" w:styleId="Heading5">
    <w:name w:val="Heading 5"/>
    <w:basedOn w:val="Normal"/>
    <w:next w:val="Normal"/>
    <w:qFormat/>
    <w:pPr>
      <w:keepNext w:val="true"/>
      <w:keepLines/>
      <w:spacing w:before="220" w:after="40"/>
      <w:contextualSpacing/>
      <w:outlineLvl w:val="4"/>
    </w:pPr>
    <w:rPr>
      <w:b/>
      <w:sz w:val="22"/>
      <w:szCs w:val="22"/>
    </w:rPr>
  </w:style>
  <w:style w:type="paragraph" w:styleId="Heading6">
    <w:name w:val="Heading 6"/>
    <w:basedOn w:val="Normal"/>
    <w:next w:val="Normal"/>
    <w:qFormat/>
    <w:pPr>
      <w:keepNext w:val="true"/>
      <w:keepLines/>
      <w:spacing w:before="200" w:after="40"/>
      <w:contextualSpacing/>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1363c"/>
    <w:rPr/>
  </w:style>
  <w:style w:type="character" w:styleId="FooterChar" w:customStyle="1">
    <w:name w:val="Footer Char"/>
    <w:basedOn w:val="DefaultParagraphFont"/>
    <w:link w:val="Footer"/>
    <w:uiPriority w:val="99"/>
    <w:qFormat/>
    <w:rsid w:val="00d1363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qFormat/>
    <w:pPr>
      <w:keepNext w:val="true"/>
      <w:keepLines/>
      <w:spacing w:before="480" w:after="120"/>
      <w:contextualSpacing/>
    </w:pPr>
    <w:rPr>
      <w:b/>
      <w:sz w:val="72"/>
      <w:szCs w:val="72"/>
    </w:rPr>
  </w:style>
  <w:style w:type="paragraph" w:styleId="Subtitle">
    <w:name w:val="Subtitle"/>
    <w:basedOn w:val="Normal"/>
    <w:next w:val="Normal"/>
    <w:qFormat/>
    <w:pPr>
      <w:keepNext w:val="true"/>
      <w:keepLines/>
      <w:spacing w:before="360" w:after="80"/>
      <w:contextualSpacing/>
    </w:pPr>
    <w:rPr>
      <w:rFonts w:ascii="Georgia" w:hAnsi="Georgia" w:eastAsia="Georgia" w:cs="Georgia"/>
      <w:i/>
      <w:color w:val="666666"/>
      <w:sz w:val="48"/>
      <w:szCs w:val="48"/>
    </w:rPr>
  </w:style>
  <w:style w:type="paragraph" w:styleId="Header">
    <w:name w:val="Header"/>
    <w:basedOn w:val="Normal"/>
    <w:link w:val="HeaderChar"/>
    <w:uiPriority w:val="99"/>
    <w:unhideWhenUsed/>
    <w:rsid w:val="00d1363c"/>
    <w:pPr>
      <w:tabs>
        <w:tab w:val="clear" w:pos="720"/>
        <w:tab w:val="center" w:pos="4680" w:leader="none"/>
        <w:tab w:val="right" w:pos="9360" w:leader="none"/>
      </w:tabs>
    </w:pPr>
    <w:rPr/>
  </w:style>
  <w:style w:type="paragraph" w:styleId="Footer">
    <w:name w:val="Footer"/>
    <w:basedOn w:val="Normal"/>
    <w:link w:val="FooterChar"/>
    <w:uiPriority w:val="99"/>
    <w:unhideWhenUsed/>
    <w:rsid w:val="00d1363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Neat_Office/6.2.8.2$Windows_x86 LibreOffice_project/</Application>
  <Pages>1</Pages>
  <Words>355</Words>
  <Characters>1920</Characters>
  <CharactersWithSpaces>2390</CharactersWithSpaces>
  <Paragraphs>35</Paragraphs>
  <Company>Kaufman, Rossin &amp; 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2020-08-11T22:29:00Z</dcterms:created>
  <dc:creator>Scott Goldberger</dc:creator>
  <dc:description/>
  <dc:language>en-US</dc:language>
  <cp:lastModifiedBy/>
  <dcterms:modified xsi:type="dcterms:W3CDTF">2021-06-08T18:43:35Z</dcterms:modified>
  <cp:revision>4</cp:revision>
  <dc:subject/>
  <dc:title>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Kaufman, Rossin &amp; Co.</vt:lpwstr>
  </property>
  <property fmtid="{D5CDD505-2E9C-101B-9397-08002B2CF9AE}" pid="4" name="DocSecurity">
    <vt:i4>0</vt:i4>
  </property>
  <property fmtid="{D5CDD505-2E9C-101B-9397-08002B2CF9AE}" pid="5" name="HyperlinkBase">
    <vt:lpwstr> </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